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68E4" w14:textId="77777777" w:rsidR="009262CB" w:rsidRDefault="005F0194">
      <w:pPr>
        <w:spacing w:line="240" w:lineRule="auto"/>
        <w:jc w:val="center"/>
        <w:rPr>
          <w:rFonts w:ascii="Bickley Script" w:eastAsia="Bickley Script" w:hAnsi="Bickley Script" w:cs="Bickley Script"/>
          <w:b/>
          <w:color w:val="365F91"/>
          <w:sz w:val="40"/>
          <w:szCs w:val="40"/>
        </w:rPr>
      </w:pPr>
      <w:r>
        <w:rPr>
          <w:rFonts w:ascii="Cornerstone" w:eastAsia="Cornerstone" w:hAnsi="Cornerstone" w:cs="Cornerstone"/>
          <w:sz w:val="28"/>
          <w:szCs w:val="28"/>
        </w:rPr>
        <w:t xml:space="preserve"> Lake Edgewood Conservancy District.</w:t>
      </w:r>
    </w:p>
    <w:p w14:paraId="42EAD642" w14:textId="77777777" w:rsidR="009262CB" w:rsidRDefault="005F0194">
      <w:pPr>
        <w:spacing w:line="240" w:lineRule="auto"/>
        <w:jc w:val="center"/>
        <w:rPr>
          <w:rFonts w:ascii="Cornerstone" w:eastAsia="Cornerstone" w:hAnsi="Cornerstone" w:cs="Cornerstone"/>
          <w:sz w:val="28"/>
          <w:szCs w:val="28"/>
        </w:rPr>
      </w:pPr>
      <w:r>
        <w:rPr>
          <w:rFonts w:ascii="Cornerstone" w:eastAsia="Cornerstone" w:hAnsi="Cornerstone" w:cs="Cornerstone"/>
          <w:sz w:val="28"/>
          <w:szCs w:val="28"/>
        </w:rPr>
        <w:t>1715 West Shore Drive - P.O. Box 1931</w:t>
      </w:r>
    </w:p>
    <w:p w14:paraId="462A7D3D" w14:textId="77777777" w:rsidR="009262CB" w:rsidRDefault="005F0194">
      <w:pPr>
        <w:spacing w:line="240" w:lineRule="auto"/>
        <w:jc w:val="center"/>
        <w:rPr>
          <w:rFonts w:ascii="Cornerstone" w:eastAsia="Cornerstone" w:hAnsi="Cornerstone" w:cs="Cornerstone"/>
          <w:sz w:val="28"/>
          <w:szCs w:val="28"/>
        </w:rPr>
      </w:pPr>
      <w:r>
        <w:rPr>
          <w:rFonts w:ascii="Cornerstone" w:eastAsia="Cornerstone" w:hAnsi="Cornerstone" w:cs="Cornerstone"/>
          <w:sz w:val="28"/>
          <w:szCs w:val="28"/>
        </w:rPr>
        <w:t>Martinsville, Indiana 46151</w:t>
      </w:r>
    </w:p>
    <w:p w14:paraId="67137023" w14:textId="77777777" w:rsidR="0017145A" w:rsidRDefault="0017145A">
      <w:pPr>
        <w:spacing w:line="240" w:lineRule="auto"/>
        <w:rPr>
          <w:rFonts w:ascii="Cornerstone" w:eastAsia="Cornerstone" w:hAnsi="Cornerstone" w:cs="Cornerstone"/>
          <w:sz w:val="28"/>
          <w:szCs w:val="28"/>
        </w:rPr>
      </w:pPr>
    </w:p>
    <w:p w14:paraId="6FC1ECE4" w14:textId="176D63AF" w:rsidR="009262CB" w:rsidRPr="0017145A" w:rsidRDefault="005F0194" w:rsidP="0017145A">
      <w:pPr>
        <w:spacing w:line="240" w:lineRule="auto"/>
        <w:jc w:val="center"/>
        <w:rPr>
          <w:rFonts w:ascii="Cornerstone" w:eastAsia="Cornerstone" w:hAnsi="Cornerstone" w:cs="Cornerstone"/>
          <w:b/>
          <w:bCs/>
          <w:sz w:val="28"/>
          <w:szCs w:val="28"/>
          <w:u w:val="single"/>
        </w:rPr>
      </w:pPr>
      <w:r w:rsidRPr="0017145A">
        <w:rPr>
          <w:rFonts w:ascii="Cornerstone" w:eastAsia="Cornerstone" w:hAnsi="Cornerstone" w:cs="Cornerstone"/>
          <w:b/>
          <w:bCs/>
          <w:sz w:val="28"/>
          <w:szCs w:val="28"/>
          <w:u w:val="single"/>
        </w:rPr>
        <w:t>2</w:t>
      </w:r>
      <w:r w:rsidR="0017145A" w:rsidRPr="0017145A">
        <w:rPr>
          <w:rFonts w:ascii="Cornerstone" w:eastAsia="Cornerstone" w:hAnsi="Cornerstone" w:cs="Cornerstone"/>
          <w:b/>
          <w:bCs/>
          <w:sz w:val="28"/>
          <w:szCs w:val="28"/>
          <w:u w:val="single"/>
        </w:rPr>
        <w:t>02</w:t>
      </w:r>
      <w:r w:rsidR="007150CC">
        <w:rPr>
          <w:rFonts w:ascii="Cornerstone" w:eastAsia="Cornerstone" w:hAnsi="Cornerstone" w:cs="Cornerstone"/>
          <w:b/>
          <w:bCs/>
          <w:sz w:val="28"/>
          <w:szCs w:val="28"/>
          <w:u w:val="single"/>
        </w:rPr>
        <w:t>6</w:t>
      </w:r>
      <w:r w:rsidR="0017145A" w:rsidRPr="0017145A">
        <w:rPr>
          <w:rFonts w:ascii="Cornerstone" w:eastAsia="Cornerstone" w:hAnsi="Cornerstone" w:cs="Cornerstone"/>
          <w:b/>
          <w:bCs/>
          <w:sz w:val="28"/>
          <w:szCs w:val="28"/>
          <w:u w:val="single"/>
        </w:rPr>
        <w:t xml:space="preserve"> BOAT REGISTRATION</w:t>
      </w:r>
    </w:p>
    <w:p w14:paraId="7DA9E288" w14:textId="436617E1" w:rsidR="009262CB" w:rsidRPr="00F50E50" w:rsidRDefault="0017145A">
      <w:pPr>
        <w:spacing w:line="240" w:lineRule="auto"/>
        <w:rPr>
          <w:rFonts w:ascii="Cornerstone" w:eastAsia="Cornerstone" w:hAnsi="Cornerstone" w:cs="Cornerstone"/>
          <w:b/>
          <w:bCs/>
          <w:sz w:val="24"/>
          <w:szCs w:val="24"/>
          <w:u w:val="single"/>
        </w:rPr>
      </w:pPr>
      <w:r w:rsidRPr="00F50E50">
        <w:rPr>
          <w:rFonts w:ascii="Cornerstone" w:eastAsia="Cornerstone" w:hAnsi="Cornerstone" w:cs="Cornerstone"/>
          <w:b/>
          <w:bCs/>
          <w:sz w:val="24"/>
          <w:szCs w:val="24"/>
          <w:u w:val="single"/>
        </w:rPr>
        <w:t>202</w:t>
      </w:r>
      <w:r w:rsidR="007150CC">
        <w:rPr>
          <w:rFonts w:ascii="Cornerstone" w:eastAsia="Cornerstone" w:hAnsi="Cornerstone" w:cs="Cornerstone"/>
          <w:b/>
          <w:bCs/>
          <w:sz w:val="24"/>
          <w:szCs w:val="24"/>
          <w:u w:val="single"/>
        </w:rPr>
        <w:t>6</w:t>
      </w:r>
      <w:r w:rsidRPr="00F50E50">
        <w:rPr>
          <w:rFonts w:ascii="Cornerstone" w:eastAsia="Cornerstone" w:hAnsi="Cornerstone" w:cs="Cornerstone"/>
          <w:b/>
          <w:bCs/>
          <w:sz w:val="24"/>
          <w:szCs w:val="24"/>
          <w:u w:val="single"/>
        </w:rPr>
        <w:t xml:space="preserve"> registration dates:</w:t>
      </w:r>
    </w:p>
    <w:p w14:paraId="79647769" w14:textId="7800481A" w:rsidR="00F50E50" w:rsidRPr="0017145A" w:rsidRDefault="00F2256F">
      <w:pPr>
        <w:spacing w:line="240" w:lineRule="auto"/>
        <w:rPr>
          <w:rFonts w:ascii="Cornerstone" w:eastAsia="Cornerstone" w:hAnsi="Cornerstone" w:cs="Cornerstone"/>
          <w:sz w:val="20"/>
          <w:szCs w:val="20"/>
        </w:rPr>
      </w:pPr>
      <w:r>
        <w:rPr>
          <w:rFonts w:ascii="Cornerstone" w:eastAsia="Cornerstone" w:hAnsi="Cornerstone" w:cs="Cornerstone"/>
          <w:sz w:val="20"/>
          <w:szCs w:val="20"/>
        </w:rPr>
        <w:t xml:space="preserve">Saturday, 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>April 2</w:t>
      </w:r>
      <w:r>
        <w:rPr>
          <w:rFonts w:ascii="Cornerstone" w:eastAsia="Cornerstone" w:hAnsi="Cornerstone" w:cs="Cornerstone"/>
          <w:sz w:val="20"/>
          <w:szCs w:val="20"/>
        </w:rPr>
        <w:t>5</w:t>
      </w:r>
      <w:r w:rsidRPr="00F2256F">
        <w:rPr>
          <w:rFonts w:ascii="Cornerstone" w:eastAsia="Cornerstone" w:hAnsi="Cornerstone" w:cs="Cornerstone"/>
          <w:sz w:val="20"/>
          <w:szCs w:val="20"/>
          <w:vertAlign w:val="superscript"/>
        </w:rPr>
        <w:t>th</w:t>
      </w:r>
      <w:r>
        <w:rPr>
          <w:rFonts w:ascii="Cornerstone" w:eastAsia="Cornerstone" w:hAnsi="Cornerstone" w:cs="Cornerstone"/>
          <w:sz w:val="20"/>
          <w:szCs w:val="20"/>
        </w:rPr>
        <w:t xml:space="preserve"> 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>1</w:t>
      </w:r>
      <w:r w:rsidR="00E0443B">
        <w:rPr>
          <w:rFonts w:ascii="Cornerstone" w:eastAsia="Cornerstone" w:hAnsi="Cornerstone" w:cs="Cornerstone"/>
          <w:sz w:val="20"/>
          <w:szCs w:val="20"/>
        </w:rPr>
        <w:t>0</w:t>
      </w:r>
      <w:r>
        <w:rPr>
          <w:rFonts w:ascii="Cornerstone" w:eastAsia="Cornerstone" w:hAnsi="Cornerstone" w:cs="Cornerstone"/>
          <w:sz w:val="20"/>
          <w:szCs w:val="20"/>
        </w:rPr>
        <w:t>AM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>-</w:t>
      </w:r>
      <w:r w:rsidR="00E0443B">
        <w:rPr>
          <w:rFonts w:ascii="Cornerstone" w:eastAsia="Cornerstone" w:hAnsi="Cornerstone" w:cs="Cornerstone"/>
          <w:sz w:val="20"/>
          <w:szCs w:val="20"/>
        </w:rPr>
        <w:t>1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>2PM</w:t>
      </w:r>
      <w:r>
        <w:rPr>
          <w:rFonts w:ascii="Cornerstone" w:eastAsia="Cornerstone" w:hAnsi="Cornerstone" w:cs="Cornerstone"/>
          <w:sz w:val="20"/>
          <w:szCs w:val="20"/>
        </w:rPr>
        <w:t>, Tuesday</w:t>
      </w:r>
      <w:r w:rsidR="004E06D9">
        <w:rPr>
          <w:rFonts w:ascii="Cornerstone" w:eastAsia="Cornerstone" w:hAnsi="Cornerstone" w:cs="Cornerstone"/>
          <w:sz w:val="20"/>
          <w:szCs w:val="20"/>
        </w:rPr>
        <w:t xml:space="preserve"> April 2</w:t>
      </w:r>
      <w:r>
        <w:rPr>
          <w:rFonts w:ascii="Cornerstone" w:eastAsia="Cornerstone" w:hAnsi="Cornerstone" w:cs="Cornerstone"/>
          <w:sz w:val="20"/>
          <w:szCs w:val="20"/>
        </w:rPr>
        <w:t>8</w:t>
      </w:r>
      <w:r w:rsidR="004E06D9" w:rsidRPr="004E06D9">
        <w:rPr>
          <w:rFonts w:ascii="Cornerstone" w:eastAsia="Cornerstone" w:hAnsi="Cornerstone" w:cs="Cornerstone"/>
          <w:sz w:val="20"/>
          <w:szCs w:val="20"/>
          <w:vertAlign w:val="superscript"/>
        </w:rPr>
        <w:t>th</w:t>
      </w:r>
      <w:r w:rsidR="004E06D9">
        <w:rPr>
          <w:rFonts w:ascii="Cornerstone" w:eastAsia="Cornerstone" w:hAnsi="Cornerstone" w:cs="Cornerstone"/>
          <w:sz w:val="20"/>
          <w:szCs w:val="20"/>
        </w:rPr>
        <w:t xml:space="preserve"> </w:t>
      </w:r>
      <w:r w:rsidR="00E0443B">
        <w:rPr>
          <w:rFonts w:ascii="Cornerstone" w:eastAsia="Cornerstone" w:hAnsi="Cornerstone" w:cs="Cornerstone"/>
          <w:sz w:val="20"/>
          <w:szCs w:val="20"/>
        </w:rPr>
        <w:t>5-7</w:t>
      </w:r>
      <w:r>
        <w:rPr>
          <w:rFonts w:ascii="Cornerstone" w:eastAsia="Cornerstone" w:hAnsi="Cornerstone" w:cs="Cornerstone"/>
          <w:sz w:val="20"/>
          <w:szCs w:val="20"/>
        </w:rPr>
        <w:t>P</w:t>
      </w:r>
      <w:r w:rsidR="004E06D9">
        <w:rPr>
          <w:rFonts w:ascii="Cornerstone" w:eastAsia="Cornerstone" w:hAnsi="Cornerstone" w:cs="Cornerstone"/>
          <w:sz w:val="20"/>
          <w:szCs w:val="20"/>
        </w:rPr>
        <w:t>M,</w:t>
      </w:r>
      <w:r w:rsidR="00F50E50">
        <w:rPr>
          <w:rFonts w:ascii="Cornerstone" w:eastAsia="Cornerstone" w:hAnsi="Cornerstone" w:cs="Cornerstone"/>
          <w:sz w:val="20"/>
          <w:szCs w:val="20"/>
        </w:rPr>
        <w:t xml:space="preserve"> 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>Saturday, May</w:t>
      </w:r>
      <w:r w:rsidR="00E0443B">
        <w:rPr>
          <w:rFonts w:ascii="Cornerstone" w:eastAsia="Cornerstone" w:hAnsi="Cornerstone" w:cs="Cornerstone"/>
          <w:sz w:val="20"/>
          <w:szCs w:val="20"/>
        </w:rPr>
        <w:t xml:space="preserve"> 2</w:t>
      </w:r>
      <w:r w:rsidR="00E0443B" w:rsidRPr="00E0443B">
        <w:rPr>
          <w:rFonts w:ascii="Cornerstone" w:eastAsia="Cornerstone" w:hAnsi="Cornerstone" w:cs="Cornerstone"/>
          <w:sz w:val="20"/>
          <w:szCs w:val="20"/>
          <w:vertAlign w:val="superscript"/>
        </w:rPr>
        <w:t>nd</w:t>
      </w:r>
      <w:r w:rsidR="00E0443B">
        <w:rPr>
          <w:rFonts w:ascii="Cornerstone" w:eastAsia="Cornerstone" w:hAnsi="Cornerstone" w:cs="Cornerstone"/>
          <w:sz w:val="20"/>
          <w:szCs w:val="20"/>
        </w:rPr>
        <w:t xml:space="preserve"> </w:t>
      </w:r>
      <w:r w:rsidR="004E06D9">
        <w:rPr>
          <w:rFonts w:ascii="Cornerstone" w:eastAsia="Cornerstone" w:hAnsi="Cornerstone" w:cs="Cornerstone"/>
          <w:sz w:val="20"/>
          <w:szCs w:val="20"/>
        </w:rPr>
        <w:t>12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>-</w:t>
      </w:r>
      <w:r w:rsidR="004E06D9">
        <w:rPr>
          <w:rFonts w:ascii="Cornerstone" w:eastAsia="Cornerstone" w:hAnsi="Cornerstone" w:cs="Cornerstone"/>
          <w:sz w:val="20"/>
          <w:szCs w:val="20"/>
        </w:rPr>
        <w:t>2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 xml:space="preserve">PM </w:t>
      </w:r>
      <w:r w:rsidR="004E06D9">
        <w:rPr>
          <w:rFonts w:ascii="Cornerstone" w:eastAsia="Cornerstone" w:hAnsi="Cornerstone" w:cs="Cornerstone"/>
          <w:sz w:val="20"/>
          <w:szCs w:val="20"/>
        </w:rPr>
        <w:t>and at 6</w:t>
      </w:r>
      <w:r w:rsidR="0017145A" w:rsidRPr="0017145A">
        <w:rPr>
          <w:rFonts w:ascii="Cornerstone" w:eastAsia="Cornerstone" w:hAnsi="Cornerstone" w:cs="Cornerstone"/>
          <w:sz w:val="20"/>
          <w:szCs w:val="20"/>
        </w:rPr>
        <w:t xml:space="preserve">PM before Board Meeting </w:t>
      </w:r>
      <w:r w:rsidR="004E06D9">
        <w:rPr>
          <w:rFonts w:ascii="Cornerstone" w:eastAsia="Cornerstone" w:hAnsi="Cornerstone" w:cs="Cornerstone"/>
          <w:sz w:val="20"/>
          <w:szCs w:val="20"/>
        </w:rPr>
        <w:t>on May1</w:t>
      </w:r>
      <w:r w:rsidR="004713B4">
        <w:rPr>
          <w:rFonts w:ascii="Cornerstone" w:eastAsia="Cornerstone" w:hAnsi="Cornerstone" w:cs="Cornerstone"/>
          <w:sz w:val="20"/>
          <w:szCs w:val="20"/>
        </w:rPr>
        <w:t>2</w:t>
      </w:r>
      <w:r w:rsidR="004E06D9">
        <w:rPr>
          <w:rFonts w:ascii="Cornerstone" w:eastAsia="Cornerstone" w:hAnsi="Cornerstone" w:cs="Cornerstone"/>
          <w:sz w:val="20"/>
          <w:szCs w:val="20"/>
        </w:rPr>
        <w:t xml:space="preserve">th. </w:t>
      </w:r>
      <w:r w:rsidR="00F50E50">
        <w:rPr>
          <w:rFonts w:ascii="Cornerstone" w:eastAsia="Cornerstone" w:hAnsi="Cornerstone" w:cs="Cornerstone"/>
          <w:sz w:val="20"/>
          <w:szCs w:val="20"/>
        </w:rPr>
        <w:t>Or you can drop in the slot in the door at the clubhouse and the board will process and return stickers before the renewal date.</w:t>
      </w:r>
      <w:r>
        <w:rPr>
          <w:rFonts w:ascii="Cornerstone" w:eastAsia="Cornerstone" w:hAnsi="Cornerstone" w:cs="Cornerstone"/>
          <w:sz w:val="20"/>
          <w:szCs w:val="20"/>
        </w:rPr>
        <w:t xml:space="preserve">  There are printed</w:t>
      </w:r>
      <w:r w:rsidR="004713B4">
        <w:rPr>
          <w:rFonts w:ascii="Cornerstone" w:eastAsia="Cornerstone" w:hAnsi="Cornerstone" w:cs="Cornerstone"/>
          <w:sz w:val="20"/>
          <w:szCs w:val="20"/>
        </w:rPr>
        <w:t xml:space="preserve"> copies</w:t>
      </w:r>
      <w:r>
        <w:rPr>
          <w:rFonts w:ascii="Cornerstone" w:eastAsia="Cornerstone" w:hAnsi="Cornerstone" w:cs="Cornerstone"/>
          <w:sz w:val="20"/>
          <w:szCs w:val="20"/>
        </w:rPr>
        <w:t xml:space="preserve"> in the black box on the clubhouse for those who cannot print and </w:t>
      </w:r>
      <w:r w:rsidR="004713B4">
        <w:rPr>
          <w:rFonts w:ascii="Cornerstone" w:eastAsia="Cornerstone" w:hAnsi="Cornerstone" w:cs="Cornerstone"/>
          <w:sz w:val="20"/>
          <w:szCs w:val="20"/>
        </w:rPr>
        <w:t xml:space="preserve">they are </w:t>
      </w:r>
      <w:r>
        <w:rPr>
          <w:rFonts w:ascii="Cornerstone" w:eastAsia="Cornerstone" w:hAnsi="Cornerstone" w:cs="Cornerstone"/>
          <w:sz w:val="20"/>
          <w:szCs w:val="20"/>
        </w:rPr>
        <w:t xml:space="preserve">posted on the website for downloading. </w:t>
      </w:r>
    </w:p>
    <w:p w14:paraId="1E45E8AA" w14:textId="77777777" w:rsidR="009262CB" w:rsidRPr="005F0194" w:rsidRDefault="009262CB">
      <w:pPr>
        <w:spacing w:line="240" w:lineRule="auto"/>
        <w:rPr>
          <w:rFonts w:ascii="Cornerstone" w:eastAsia="Cornerstone" w:hAnsi="Cornerstone" w:cs="Cornerstone"/>
        </w:rPr>
      </w:pPr>
    </w:p>
    <w:p w14:paraId="7AFB7C6C" w14:textId="45DE3D65" w:rsidR="0017145A" w:rsidRDefault="005F0194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  <w:b/>
        </w:rPr>
        <w:t>The freeholder must bring the following</w:t>
      </w:r>
      <w:r w:rsidR="00F2256F">
        <w:rPr>
          <w:rFonts w:ascii="Cornerstone" w:eastAsia="Cornerstone" w:hAnsi="Cornerstone" w:cs="Cornerstone"/>
          <w:b/>
        </w:rPr>
        <w:t xml:space="preserve"> when</w:t>
      </w:r>
      <w:r w:rsidRPr="005F0194">
        <w:rPr>
          <w:rFonts w:ascii="Cornerstone" w:eastAsia="Cornerstone" w:hAnsi="Cornerstone" w:cs="Cornerstone"/>
          <w:b/>
        </w:rPr>
        <w:t xml:space="preserve"> </w:t>
      </w:r>
      <w:r w:rsidR="00F2256F" w:rsidRPr="005F0194">
        <w:rPr>
          <w:rFonts w:ascii="Cornerstone" w:eastAsia="Cornerstone" w:hAnsi="Cornerstone" w:cs="Cornerstone"/>
          <w:b/>
        </w:rPr>
        <w:t>reg</w:t>
      </w:r>
      <w:r w:rsidR="00F2256F">
        <w:rPr>
          <w:rFonts w:ascii="Cornerstone" w:eastAsia="Cornerstone" w:hAnsi="Cornerstone" w:cs="Cornerstone"/>
          <w:b/>
        </w:rPr>
        <w:t>istering</w:t>
      </w:r>
      <w:r w:rsidRPr="005F0194">
        <w:rPr>
          <w:rFonts w:ascii="Cornerstone" w:eastAsia="Cornerstone" w:hAnsi="Cornerstone" w:cs="Cornerstone"/>
          <w:b/>
        </w:rPr>
        <w:t>:</w:t>
      </w:r>
      <w:r w:rsidRPr="005F0194">
        <w:rPr>
          <w:rFonts w:ascii="Cornerstone" w:eastAsia="Cornerstone" w:hAnsi="Cornerstone" w:cs="Cornerstone"/>
        </w:rPr>
        <w:t xml:space="preserve">  </w:t>
      </w:r>
    </w:p>
    <w:p w14:paraId="1CE1440E" w14:textId="77777777" w:rsidR="0017145A" w:rsidRDefault="005F0194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</w:rPr>
        <w:t xml:space="preserve">1) </w:t>
      </w:r>
      <w:r w:rsidR="0017145A">
        <w:rPr>
          <w:rFonts w:ascii="Cornerstone" w:eastAsia="Cornerstone" w:hAnsi="Cornerstone" w:cs="Cornerstone"/>
        </w:rPr>
        <w:t>t</w:t>
      </w:r>
      <w:r w:rsidRPr="005F0194">
        <w:rPr>
          <w:rFonts w:ascii="Cornerstone" w:eastAsia="Cornerstone" w:hAnsi="Cornerstone" w:cs="Cornerstone"/>
        </w:rPr>
        <w:t>he completed LECD Watercra</w:t>
      </w:r>
      <w:r w:rsidR="0017145A">
        <w:rPr>
          <w:rFonts w:ascii="Cornerstone" w:eastAsia="Cornerstone" w:hAnsi="Cornerstone" w:cs="Cornerstone"/>
        </w:rPr>
        <w:t xml:space="preserve">ft </w:t>
      </w:r>
      <w:r w:rsidRPr="005F0194">
        <w:rPr>
          <w:rFonts w:ascii="Cornerstone" w:eastAsia="Cornerstone" w:hAnsi="Cornerstone" w:cs="Cornerstone"/>
        </w:rPr>
        <w:t>Registration Form</w:t>
      </w:r>
      <w:r w:rsidR="00B8657B">
        <w:rPr>
          <w:rFonts w:ascii="Cornerstone" w:eastAsia="Cornerstone" w:hAnsi="Cornerstone" w:cs="Cornerstone"/>
        </w:rPr>
        <w:t>, signed by freeholder that rules were read.</w:t>
      </w:r>
      <w:r w:rsidRPr="005F0194">
        <w:rPr>
          <w:rFonts w:ascii="Cornerstone" w:eastAsia="Cornerstone" w:hAnsi="Cornerstone" w:cs="Cornerstone"/>
        </w:rPr>
        <w:t xml:space="preserve"> </w:t>
      </w:r>
    </w:p>
    <w:p w14:paraId="08FC9AA4" w14:textId="77777777" w:rsidR="00B8657B" w:rsidRDefault="00B8657B">
      <w:pPr>
        <w:spacing w:line="240" w:lineRule="auto"/>
        <w:rPr>
          <w:rFonts w:ascii="Cornerstone" w:eastAsia="Cornerstone" w:hAnsi="Cornerstone" w:cs="Cornerstone"/>
        </w:rPr>
      </w:pPr>
    </w:p>
    <w:p w14:paraId="5DC538FA" w14:textId="77777777" w:rsidR="0017145A" w:rsidRDefault="005F0194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</w:rPr>
        <w:t>2) a personal ID (Federal red flag law)</w:t>
      </w:r>
    </w:p>
    <w:p w14:paraId="7227BFE2" w14:textId="77777777" w:rsidR="00B8657B" w:rsidRDefault="00B8657B" w:rsidP="00B8657B">
      <w:pPr>
        <w:spacing w:line="240" w:lineRule="auto"/>
        <w:rPr>
          <w:rFonts w:ascii="Cornerstone" w:eastAsia="Cornerstone" w:hAnsi="Cornerstone" w:cs="Cornerstone"/>
        </w:rPr>
      </w:pPr>
    </w:p>
    <w:p w14:paraId="79F944F9" w14:textId="79E63496" w:rsidR="00B8657B" w:rsidRDefault="005F0194" w:rsidP="00B8657B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</w:rPr>
        <w:t>3) proof of financial liability insurance (certificate of insurance)</w:t>
      </w:r>
      <w:r w:rsidR="0017145A">
        <w:rPr>
          <w:rFonts w:ascii="Cornerstone" w:eastAsia="Cornerstone" w:hAnsi="Cornerstone" w:cs="Cornerstone"/>
        </w:rPr>
        <w:t xml:space="preserve"> Multiple certificates maybe needed to prove proof of liability insurance due to many </w:t>
      </w:r>
      <w:proofErr w:type="gramStart"/>
      <w:r w:rsidR="0017145A">
        <w:rPr>
          <w:rFonts w:ascii="Cornerstone" w:eastAsia="Cornerstone" w:hAnsi="Cornerstone" w:cs="Cornerstone"/>
        </w:rPr>
        <w:t>compan</w:t>
      </w:r>
      <w:r w:rsidR="004E06D9">
        <w:rPr>
          <w:rFonts w:ascii="Cornerstone" w:eastAsia="Cornerstone" w:hAnsi="Cornerstone" w:cs="Cornerstone"/>
        </w:rPr>
        <w:t>y’s</w:t>
      </w:r>
      <w:proofErr w:type="gramEnd"/>
      <w:r w:rsidR="0017145A">
        <w:rPr>
          <w:rFonts w:ascii="Cornerstone" w:eastAsia="Cornerstone" w:hAnsi="Cornerstone" w:cs="Cornerstone"/>
        </w:rPr>
        <w:t xml:space="preserve"> coverage of powered and non-powered boats. </w:t>
      </w:r>
      <w:r w:rsidR="00B8657B" w:rsidRPr="005F0194">
        <w:rPr>
          <w:rFonts w:ascii="Cornerstone" w:eastAsia="Cornerstone" w:hAnsi="Cornerstone" w:cs="Cornerstone"/>
        </w:rPr>
        <w:t>A minimum of $300,000 watercraft liability on your watercraft insurance is required for any single unit watercraft, whether powered by gasoline motors, electric or human or a minimum of $300,000 personal liability on your homeowner’s policy for your watercraft (s).  Renewal documentation must be given if expiration date given is before 5/</w:t>
      </w:r>
      <w:r w:rsidR="00B8657B">
        <w:rPr>
          <w:rFonts w:ascii="Cornerstone" w:eastAsia="Cornerstone" w:hAnsi="Cornerstone" w:cs="Cornerstone"/>
        </w:rPr>
        <w:t>14/2024</w:t>
      </w:r>
      <w:r w:rsidR="00B8657B" w:rsidRPr="005F0194">
        <w:rPr>
          <w:rFonts w:ascii="Cornerstone" w:eastAsia="Cornerstone" w:hAnsi="Cornerstone" w:cs="Cornerstone"/>
        </w:rPr>
        <w:t xml:space="preserve">.  </w:t>
      </w:r>
      <w:r w:rsidR="00B8657B" w:rsidRPr="007150CC">
        <w:rPr>
          <w:rFonts w:ascii="Cornerstone" w:eastAsia="Cornerstone" w:hAnsi="Cornerstone" w:cs="Cornerstone"/>
          <w:b/>
          <w:bCs/>
        </w:rPr>
        <w:t xml:space="preserve">Evidence of this coverage is required before a license (sticker) or ramp key can be issued. </w:t>
      </w:r>
      <w:r w:rsidR="00B8657B" w:rsidRPr="005F0194">
        <w:rPr>
          <w:rFonts w:ascii="Cornerstone" w:eastAsia="Cornerstone" w:hAnsi="Cornerstone" w:cs="Cornerstone"/>
        </w:rPr>
        <w:t>Your insurance agent can provide a current certificate or declarations sheet for you identifying each watercraft covered.  All watercraft used on the lake must be covered.</w:t>
      </w:r>
      <w:r w:rsidR="007150CC">
        <w:rPr>
          <w:rFonts w:ascii="Cornerstone" w:eastAsia="Cornerstone" w:hAnsi="Cornerstone" w:cs="Cornerstone"/>
        </w:rPr>
        <w:t xml:space="preserve"> </w:t>
      </w:r>
      <w:r w:rsidR="007150CC" w:rsidRPr="007150CC">
        <w:rPr>
          <w:rFonts w:ascii="Cornerstone" w:eastAsia="Cornerstone" w:hAnsi="Cornerstone" w:cs="Cornerstone"/>
          <w:b/>
          <w:bCs/>
        </w:rPr>
        <w:t>Must include policy # and effective date, carriers name.</w:t>
      </w:r>
    </w:p>
    <w:p w14:paraId="6AD7F8AB" w14:textId="77777777" w:rsidR="00B8657B" w:rsidRPr="005F0194" w:rsidRDefault="00B8657B" w:rsidP="00B8657B">
      <w:pPr>
        <w:spacing w:line="240" w:lineRule="auto"/>
        <w:rPr>
          <w:rFonts w:ascii="Cornerstone" w:eastAsia="Cornerstone" w:hAnsi="Cornerstone" w:cs="Cornerstone"/>
        </w:rPr>
      </w:pPr>
    </w:p>
    <w:p w14:paraId="7A6BADD5" w14:textId="67D00389" w:rsidR="0017145A" w:rsidRDefault="00B8657B">
      <w:pPr>
        <w:spacing w:line="240" w:lineRule="auto"/>
        <w:rPr>
          <w:rFonts w:ascii="Cornerstone" w:eastAsia="Cornerstone" w:hAnsi="Cornerstone" w:cs="Cornerstone"/>
        </w:rPr>
      </w:pPr>
      <w:r>
        <w:rPr>
          <w:rFonts w:ascii="Cornerstone" w:eastAsia="Cornerstone" w:hAnsi="Cornerstone" w:cs="Cornerstone"/>
        </w:rPr>
        <w:t>4</w:t>
      </w:r>
      <w:r w:rsidR="0017145A">
        <w:rPr>
          <w:rFonts w:ascii="Cornerstone" w:eastAsia="Cornerstone" w:hAnsi="Cornerstone" w:cs="Cornerstone"/>
        </w:rPr>
        <w:t xml:space="preserve">) </w:t>
      </w:r>
      <w:r>
        <w:rPr>
          <w:rFonts w:ascii="Cornerstone" w:eastAsia="Cornerstone" w:hAnsi="Cornerstone" w:cs="Cornerstone"/>
        </w:rPr>
        <w:t>p</w:t>
      </w:r>
      <w:r w:rsidR="0017145A">
        <w:rPr>
          <w:rFonts w:ascii="Cornerstone" w:eastAsia="Cornerstone" w:hAnsi="Cornerstone" w:cs="Cornerstone"/>
        </w:rPr>
        <w:t>roof of ownership for all powerboats (title, bill of sale etc.)</w:t>
      </w:r>
      <w:r w:rsidR="005F0194" w:rsidRPr="005F0194">
        <w:rPr>
          <w:rFonts w:ascii="Cornerstone" w:eastAsia="Cornerstone" w:hAnsi="Cornerstone" w:cs="Cornerstone"/>
        </w:rPr>
        <w:t xml:space="preserve"> </w:t>
      </w:r>
      <w:r w:rsidR="007150CC" w:rsidRPr="007150CC">
        <w:rPr>
          <w:rFonts w:ascii="Cornerstone" w:eastAsia="Cornerstone" w:hAnsi="Cornerstone" w:cs="Cornerstone"/>
          <w:b/>
          <w:bCs/>
        </w:rPr>
        <w:t>If proof was submitted for the same boat last year, we will have on file and can combine with this year’s registration.</w:t>
      </w:r>
    </w:p>
    <w:p w14:paraId="0FF8AC02" w14:textId="77777777" w:rsidR="00B8657B" w:rsidRDefault="00B8657B">
      <w:pPr>
        <w:spacing w:line="240" w:lineRule="auto"/>
        <w:rPr>
          <w:rFonts w:ascii="Cornerstone" w:eastAsia="Cornerstone" w:hAnsi="Cornerstone" w:cs="Cornerstone"/>
        </w:rPr>
      </w:pPr>
    </w:p>
    <w:p w14:paraId="51EB844B" w14:textId="23E7C266" w:rsidR="009262CB" w:rsidRPr="005F0194" w:rsidRDefault="00B8657B">
      <w:pPr>
        <w:spacing w:line="240" w:lineRule="auto"/>
        <w:rPr>
          <w:rFonts w:ascii="Cornerstone" w:eastAsia="Cornerstone" w:hAnsi="Cornerstone" w:cs="Cornerstone"/>
        </w:rPr>
      </w:pPr>
      <w:r>
        <w:rPr>
          <w:rFonts w:ascii="Cornerstone" w:eastAsia="Cornerstone" w:hAnsi="Cornerstone" w:cs="Cornerstone"/>
        </w:rPr>
        <w:t>5</w:t>
      </w:r>
      <w:r w:rsidR="005F0194" w:rsidRPr="005F0194">
        <w:rPr>
          <w:rFonts w:ascii="Cornerstone" w:eastAsia="Cornerstone" w:hAnsi="Cornerstone" w:cs="Cornerstone"/>
        </w:rPr>
        <w:t xml:space="preserve">) </w:t>
      </w:r>
      <w:r>
        <w:rPr>
          <w:rFonts w:ascii="Cornerstone" w:eastAsia="Cornerstone" w:hAnsi="Cornerstone" w:cs="Cornerstone"/>
        </w:rPr>
        <w:t>c</w:t>
      </w:r>
      <w:r w:rsidR="005F0194" w:rsidRPr="005F0194">
        <w:rPr>
          <w:rFonts w:ascii="Cornerstone" w:eastAsia="Cornerstone" w:hAnsi="Cornerstone" w:cs="Cornerstone"/>
        </w:rPr>
        <w:t>heck (payment)</w:t>
      </w:r>
      <w:r>
        <w:rPr>
          <w:rFonts w:ascii="Cornerstone" w:eastAsia="Cornerstone" w:hAnsi="Cornerstone" w:cs="Cornerstone"/>
        </w:rPr>
        <w:t xml:space="preserve"> </w:t>
      </w:r>
      <w:r w:rsidR="005F0194" w:rsidRPr="005F0194">
        <w:rPr>
          <w:rFonts w:ascii="Cornerstone" w:eastAsia="Cornerstone" w:hAnsi="Cornerstone" w:cs="Cornerstone"/>
        </w:rPr>
        <w:t>for the required fees</w:t>
      </w:r>
      <w:r>
        <w:rPr>
          <w:rFonts w:ascii="Cornerstone" w:eastAsia="Cornerstone" w:hAnsi="Cornerstone" w:cs="Cornerstone"/>
        </w:rPr>
        <w:t>.</w:t>
      </w:r>
      <w:r w:rsidR="005F0194" w:rsidRPr="005F0194">
        <w:rPr>
          <w:rFonts w:ascii="Cornerstone" w:eastAsia="Cornerstone" w:hAnsi="Cornerstone" w:cs="Cornerstone"/>
        </w:rPr>
        <w:t xml:space="preserve">  </w:t>
      </w:r>
      <w:r w:rsidR="007150CC">
        <w:rPr>
          <w:rFonts w:ascii="Cornerstone" w:eastAsia="Cornerstone" w:hAnsi="Cornerstone" w:cs="Cornerstone"/>
        </w:rPr>
        <w:t xml:space="preserve">Make </w:t>
      </w:r>
      <w:r w:rsidR="00F2256F">
        <w:rPr>
          <w:rFonts w:ascii="Cornerstone" w:eastAsia="Cornerstone" w:hAnsi="Cornerstone" w:cs="Cornerstone"/>
        </w:rPr>
        <w:t xml:space="preserve">sure </w:t>
      </w:r>
      <w:r w:rsidR="007150CC">
        <w:rPr>
          <w:rFonts w:ascii="Cornerstone" w:eastAsia="Cornerstone" w:hAnsi="Cornerstone" w:cs="Cornerstone"/>
        </w:rPr>
        <w:t xml:space="preserve">to combine the flat boat fee </w:t>
      </w:r>
      <w:r w:rsidR="00F2256F">
        <w:rPr>
          <w:rFonts w:ascii="Cornerstone" w:eastAsia="Cornerstone" w:hAnsi="Cornerstone" w:cs="Cornerstone"/>
        </w:rPr>
        <w:t xml:space="preserve">$20 each </w:t>
      </w:r>
      <w:r w:rsidR="007150CC">
        <w:rPr>
          <w:rFonts w:ascii="Cornerstone" w:eastAsia="Cornerstone" w:hAnsi="Cornerstone" w:cs="Cornerstone"/>
        </w:rPr>
        <w:t xml:space="preserve">with the horsepower charge to get total per boat. </w:t>
      </w:r>
    </w:p>
    <w:p w14:paraId="533F1A98" w14:textId="77777777" w:rsidR="009262CB" w:rsidRPr="005F0194" w:rsidRDefault="009262CB">
      <w:pPr>
        <w:spacing w:line="240" w:lineRule="auto"/>
        <w:rPr>
          <w:rFonts w:ascii="Cornerstone" w:eastAsia="Cornerstone" w:hAnsi="Cornerstone" w:cs="Cornerstone"/>
        </w:rPr>
      </w:pPr>
    </w:p>
    <w:p w14:paraId="36EC21E5" w14:textId="5ADAFCE0" w:rsidR="009262CB" w:rsidRPr="005F0194" w:rsidRDefault="005F0194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  <w:b/>
        </w:rPr>
        <w:t>No stickers will be given without an ID</w:t>
      </w:r>
      <w:r w:rsidRPr="005F0194">
        <w:rPr>
          <w:rFonts w:ascii="Cornerstone" w:eastAsia="Cornerstone" w:hAnsi="Cornerstone" w:cs="Cornerstone"/>
        </w:rPr>
        <w:t xml:space="preserve">.  </w:t>
      </w:r>
      <w:r w:rsidRPr="005F0194">
        <w:rPr>
          <w:rFonts w:ascii="Cornerstone" w:eastAsia="Cornerstone" w:hAnsi="Cornerstone" w:cs="Cornerstone"/>
          <w:b/>
        </w:rPr>
        <w:t xml:space="preserve">Proof of insurance </w:t>
      </w:r>
      <w:r w:rsidR="00614608">
        <w:rPr>
          <w:rFonts w:ascii="Cornerstone" w:eastAsia="Cornerstone" w:hAnsi="Cornerstone" w:cs="Cornerstone"/>
          <w:b/>
        </w:rPr>
        <w:t xml:space="preserve">and </w:t>
      </w:r>
      <w:r w:rsidR="00614608" w:rsidRPr="00614608">
        <w:rPr>
          <w:rFonts w:ascii="Cornerstone" w:eastAsia="Cornerstone" w:hAnsi="Cornerstone" w:cs="Cornerstone"/>
          <w:b/>
          <w:u w:val="single"/>
        </w:rPr>
        <w:t>proof of ownership</w:t>
      </w:r>
      <w:r w:rsidR="00614608">
        <w:rPr>
          <w:rFonts w:ascii="Cornerstone" w:eastAsia="Cornerstone" w:hAnsi="Cornerstone" w:cs="Cornerstone"/>
          <w:b/>
        </w:rPr>
        <w:t xml:space="preserve"> is </w:t>
      </w:r>
      <w:r w:rsidRPr="005F0194">
        <w:rPr>
          <w:rFonts w:ascii="Cornerstone" w:eastAsia="Cornerstone" w:hAnsi="Cornerstone" w:cs="Cornerstone"/>
          <w:b/>
        </w:rPr>
        <w:t>required and all watercraft must be individually register</w:t>
      </w:r>
      <w:r w:rsidRPr="00614608">
        <w:rPr>
          <w:rFonts w:ascii="Cornerstone" w:eastAsia="Cornerstone" w:hAnsi="Cornerstone" w:cs="Cornerstone"/>
          <w:b/>
          <w:color w:val="000000" w:themeColor="text1"/>
        </w:rPr>
        <w:t>ed</w:t>
      </w:r>
      <w:r w:rsidR="004E06D9" w:rsidRPr="00614608">
        <w:rPr>
          <w:rFonts w:ascii="Cornerstone" w:eastAsia="Cornerstone" w:hAnsi="Cornerstone" w:cs="Cornerstone"/>
          <w:b/>
          <w:color w:val="000000" w:themeColor="text1"/>
        </w:rPr>
        <w:t xml:space="preserve"> and mounted on the watercraft.</w:t>
      </w:r>
      <w:r w:rsidRPr="00614608">
        <w:rPr>
          <w:rFonts w:ascii="Cornerstone" w:eastAsia="Cornerstone" w:hAnsi="Cornerstone" w:cs="Cornerstone"/>
          <w:color w:val="000000" w:themeColor="text1"/>
        </w:rPr>
        <w:t xml:space="preserve">  </w:t>
      </w:r>
      <w:r w:rsidRPr="005F0194">
        <w:rPr>
          <w:rFonts w:ascii="Cornerstone" w:eastAsia="Cornerstone" w:hAnsi="Cornerstone" w:cs="Cornerstone"/>
        </w:rPr>
        <w:t xml:space="preserve">Transferring stickers between watercraft is not allowed.  </w:t>
      </w:r>
      <w:r w:rsidR="004E06D9">
        <w:rPr>
          <w:rFonts w:ascii="Cornerstone" w:eastAsia="Cornerstone" w:hAnsi="Cornerstone" w:cs="Cornerstone"/>
        </w:rPr>
        <w:t xml:space="preserve">If a new watercraft is sold and replaced a new sticker must be registered with the LECD Board. </w:t>
      </w:r>
      <w:r w:rsidRPr="005F0194">
        <w:rPr>
          <w:rFonts w:ascii="Cornerstone" w:eastAsia="Cornerstone" w:hAnsi="Cornerstone" w:cs="Cornerstone"/>
        </w:rPr>
        <w:t xml:space="preserve">All fees are due and payable </w:t>
      </w:r>
      <w:r w:rsidRPr="005F0194">
        <w:rPr>
          <w:rFonts w:ascii="Cornerstone" w:eastAsia="Cornerstone" w:hAnsi="Cornerstone" w:cs="Cornerstone"/>
          <w:b/>
        </w:rPr>
        <w:t>on or before</w:t>
      </w:r>
      <w:r w:rsidRPr="005F0194">
        <w:rPr>
          <w:rFonts w:ascii="Cornerstone" w:eastAsia="Cornerstone" w:hAnsi="Cornerstone" w:cs="Cornerstone"/>
        </w:rPr>
        <w:t xml:space="preserve"> </w:t>
      </w:r>
      <w:r w:rsidRPr="005F0194">
        <w:rPr>
          <w:rFonts w:ascii="Cornerstone" w:eastAsia="Cornerstone" w:hAnsi="Cornerstone" w:cs="Cornerstone"/>
          <w:b/>
        </w:rPr>
        <w:t xml:space="preserve">May </w:t>
      </w:r>
      <w:r w:rsidR="0017145A">
        <w:rPr>
          <w:rFonts w:ascii="Cornerstone" w:eastAsia="Cornerstone" w:hAnsi="Cornerstone" w:cs="Cornerstone"/>
          <w:b/>
        </w:rPr>
        <w:t>1</w:t>
      </w:r>
      <w:r w:rsidR="007150CC">
        <w:rPr>
          <w:rFonts w:ascii="Cornerstone" w:eastAsia="Cornerstone" w:hAnsi="Cornerstone" w:cs="Cornerstone"/>
          <w:b/>
        </w:rPr>
        <w:t>2</w:t>
      </w:r>
      <w:r w:rsidR="00614608">
        <w:rPr>
          <w:rFonts w:ascii="Cornerstone" w:eastAsia="Cornerstone" w:hAnsi="Cornerstone" w:cs="Cornerstone"/>
          <w:b/>
        </w:rPr>
        <w:t>t</w:t>
      </w:r>
      <w:r w:rsidRPr="005F0194">
        <w:rPr>
          <w:rFonts w:ascii="Cornerstone" w:eastAsia="Cornerstone" w:hAnsi="Cornerstone" w:cs="Cornerstone"/>
          <w:b/>
        </w:rPr>
        <w:t xml:space="preserve">h, </w:t>
      </w:r>
      <w:proofErr w:type="gramStart"/>
      <w:r w:rsidRPr="005F0194">
        <w:rPr>
          <w:rFonts w:ascii="Cornerstone" w:eastAsia="Cornerstone" w:hAnsi="Cornerstone" w:cs="Cornerstone"/>
          <w:b/>
        </w:rPr>
        <w:t>20</w:t>
      </w:r>
      <w:r w:rsidR="0017145A">
        <w:rPr>
          <w:rFonts w:ascii="Cornerstone" w:eastAsia="Cornerstone" w:hAnsi="Cornerstone" w:cs="Cornerstone"/>
          <w:b/>
        </w:rPr>
        <w:t>2</w:t>
      </w:r>
      <w:r w:rsidR="007150CC">
        <w:rPr>
          <w:rFonts w:ascii="Cornerstone" w:eastAsia="Cornerstone" w:hAnsi="Cornerstone" w:cs="Cornerstone"/>
          <w:b/>
        </w:rPr>
        <w:t>6</w:t>
      </w:r>
      <w:proofErr w:type="gramEnd"/>
      <w:r w:rsidRPr="005F0194">
        <w:rPr>
          <w:rFonts w:ascii="Cornerstone" w:eastAsia="Cornerstone" w:hAnsi="Cornerstone" w:cs="Cornerstone"/>
        </w:rPr>
        <w:t xml:space="preserve"> or </w:t>
      </w:r>
      <w:r w:rsidRPr="005F0194">
        <w:rPr>
          <w:rFonts w:ascii="Cornerstone" w:eastAsia="Cornerstone" w:hAnsi="Cornerstone" w:cs="Cornerstone"/>
          <w:u w:val="single"/>
        </w:rPr>
        <w:t>prior</w:t>
      </w:r>
      <w:r w:rsidRPr="005F0194">
        <w:rPr>
          <w:rFonts w:ascii="Cornerstone" w:eastAsia="Cornerstone" w:hAnsi="Cornerstone" w:cs="Cornerstone"/>
        </w:rPr>
        <w:t xml:space="preserve"> to the launching of any presently unregistered watercraft.  </w:t>
      </w:r>
    </w:p>
    <w:p w14:paraId="1BDD1E84" w14:textId="77777777" w:rsidR="009262CB" w:rsidRPr="005F0194" w:rsidRDefault="009262CB">
      <w:pPr>
        <w:spacing w:line="240" w:lineRule="auto"/>
        <w:rPr>
          <w:rFonts w:ascii="Cornerstone" w:eastAsia="Cornerstone" w:hAnsi="Cornerstone" w:cs="Cornerstone"/>
        </w:rPr>
      </w:pPr>
    </w:p>
    <w:p w14:paraId="0CE87D02" w14:textId="3C868923" w:rsidR="009262CB" w:rsidRPr="005F0194" w:rsidRDefault="005F0194">
      <w:pPr>
        <w:spacing w:line="240" w:lineRule="auto"/>
        <w:rPr>
          <w:rFonts w:ascii="Cornerstone" w:eastAsia="Cornerstone" w:hAnsi="Cornerstone" w:cs="Cornerstone"/>
        </w:rPr>
      </w:pPr>
      <w:bookmarkStart w:id="0" w:name="_gjdgxs" w:colFirst="0" w:colLast="0"/>
      <w:bookmarkEnd w:id="0"/>
      <w:r w:rsidRPr="005F0194">
        <w:rPr>
          <w:rFonts w:ascii="Cornerstone" w:eastAsia="Cornerstone" w:hAnsi="Cornerstone" w:cs="Cornerstone"/>
          <w:b/>
        </w:rPr>
        <w:t>Off Lake Property Owners Dock Users</w:t>
      </w:r>
      <w:r w:rsidR="00B8657B">
        <w:rPr>
          <w:rFonts w:ascii="Cornerstone" w:eastAsia="Cornerstone" w:hAnsi="Cornerstone" w:cs="Cornerstone"/>
          <w:b/>
        </w:rPr>
        <w:t>/Renters</w:t>
      </w:r>
      <w:r w:rsidRPr="005F0194">
        <w:rPr>
          <w:rFonts w:ascii="Cornerstone" w:eastAsia="Cornerstone" w:hAnsi="Cornerstone" w:cs="Cornerstone"/>
          <w:b/>
        </w:rPr>
        <w:t xml:space="preserve"> in Birdhouse Cove</w:t>
      </w:r>
      <w:r w:rsidRPr="005F0194">
        <w:rPr>
          <w:rFonts w:ascii="Cornerstone" w:eastAsia="Cornerstone" w:hAnsi="Cornerstone" w:cs="Cornerstone"/>
        </w:rPr>
        <w:t xml:space="preserve"> must renew user agreements by May</w:t>
      </w:r>
      <w:r w:rsidR="00B8657B">
        <w:rPr>
          <w:rFonts w:ascii="Cornerstone" w:eastAsia="Cornerstone" w:hAnsi="Cornerstone" w:cs="Cornerstone"/>
        </w:rPr>
        <w:t xml:space="preserve"> 1</w:t>
      </w:r>
      <w:r w:rsidR="007150CC">
        <w:rPr>
          <w:rFonts w:ascii="Cornerstone" w:eastAsia="Cornerstone" w:hAnsi="Cornerstone" w:cs="Cornerstone"/>
        </w:rPr>
        <w:t>2</w:t>
      </w:r>
      <w:r w:rsidRPr="005F0194">
        <w:rPr>
          <w:rFonts w:ascii="Cornerstone" w:eastAsia="Cornerstone" w:hAnsi="Cornerstone" w:cs="Cornerstone"/>
        </w:rPr>
        <w:t>, 20</w:t>
      </w:r>
      <w:r w:rsidR="00B8657B">
        <w:rPr>
          <w:rFonts w:ascii="Cornerstone" w:eastAsia="Cornerstone" w:hAnsi="Cornerstone" w:cs="Cornerstone"/>
        </w:rPr>
        <w:t>2</w:t>
      </w:r>
      <w:r w:rsidR="007150CC">
        <w:rPr>
          <w:rFonts w:ascii="Cornerstone" w:eastAsia="Cornerstone" w:hAnsi="Cornerstone" w:cs="Cornerstone"/>
        </w:rPr>
        <w:t>6</w:t>
      </w:r>
      <w:r w:rsidRPr="005F0194">
        <w:rPr>
          <w:rFonts w:ascii="Cornerstone" w:eastAsia="Cornerstone" w:hAnsi="Cornerstone" w:cs="Cornerstone"/>
        </w:rPr>
        <w:t xml:space="preserve">.  You can renew the agreement at the Community Center on the above dates when you register your watercraft.  </w:t>
      </w:r>
      <w:r w:rsidR="00B8657B" w:rsidRPr="007150CC">
        <w:rPr>
          <w:rFonts w:ascii="Cornerstone" w:eastAsia="Cornerstone" w:hAnsi="Cornerstone" w:cs="Cornerstone"/>
          <w:i/>
          <w:iCs/>
          <w:u w:val="single"/>
        </w:rPr>
        <w:t>Original builders - y</w:t>
      </w:r>
      <w:r w:rsidRPr="007150CC">
        <w:rPr>
          <w:rFonts w:ascii="Cornerstone" w:eastAsia="Cornerstone" w:hAnsi="Cornerstone" w:cs="Cornerstone"/>
          <w:i/>
          <w:iCs/>
          <w:u w:val="single"/>
        </w:rPr>
        <w:t>our Certificate of Insurance for the docks is also required before issuing an agreement or stickers.</w:t>
      </w:r>
      <w:r w:rsidRPr="005F0194">
        <w:rPr>
          <w:rFonts w:ascii="Cornerstone" w:eastAsia="Cornerstone" w:hAnsi="Cornerstone" w:cs="Cornerstone"/>
        </w:rPr>
        <w:t xml:space="preserve"> </w:t>
      </w:r>
    </w:p>
    <w:p w14:paraId="4E105B0A" w14:textId="77777777" w:rsidR="009262CB" w:rsidRPr="005F0194" w:rsidRDefault="009262CB">
      <w:pPr>
        <w:spacing w:line="240" w:lineRule="auto"/>
        <w:rPr>
          <w:rFonts w:ascii="Cornerstone" w:eastAsia="Cornerstone" w:hAnsi="Cornerstone" w:cs="Cornerstone"/>
        </w:rPr>
      </w:pPr>
    </w:p>
    <w:p w14:paraId="64817A01" w14:textId="77777777" w:rsidR="00B8657B" w:rsidRDefault="005F0194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</w:rPr>
        <w:t xml:space="preserve">Copies of the Lake Edgewood Conservancy District Rules and Regulations for Watercraft usage will be available.  If you do not have a copy, one will be given with a signed acknowledgement of receipt and agreement to adhering to the lake rules and regulations.  Orange flags are required for any craft that pulls skiers, boarders etc. </w:t>
      </w:r>
    </w:p>
    <w:p w14:paraId="56325D5E" w14:textId="77777777" w:rsidR="00B8657B" w:rsidRDefault="00B8657B">
      <w:pPr>
        <w:spacing w:line="240" w:lineRule="auto"/>
        <w:rPr>
          <w:rFonts w:ascii="Cornerstone" w:eastAsia="Cornerstone" w:hAnsi="Cornerstone" w:cs="Cornerstone"/>
        </w:rPr>
      </w:pPr>
    </w:p>
    <w:p w14:paraId="6534B34A" w14:textId="77777777" w:rsidR="009262CB" w:rsidRPr="005F0194" w:rsidRDefault="005F0194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</w:rPr>
        <w:t>Have A Safe Fun Year on the Water!</w:t>
      </w:r>
    </w:p>
    <w:p w14:paraId="31CF1D69" w14:textId="77777777" w:rsidR="009262CB" w:rsidRDefault="005F0194" w:rsidP="00711EC1">
      <w:pPr>
        <w:spacing w:line="240" w:lineRule="auto"/>
        <w:rPr>
          <w:rFonts w:ascii="Cornerstone" w:eastAsia="Cornerstone" w:hAnsi="Cornerstone" w:cs="Cornerstone"/>
        </w:rPr>
      </w:pPr>
      <w:r w:rsidRPr="005F0194">
        <w:rPr>
          <w:rFonts w:ascii="Cornerstone" w:eastAsia="Cornerstone" w:hAnsi="Cornerstone" w:cs="Cornerstone"/>
        </w:rPr>
        <w:t>Lake Edgewood Conservancy District</w:t>
      </w:r>
      <w:r w:rsidR="00711EC1">
        <w:rPr>
          <w:rFonts w:ascii="Cornerstone" w:eastAsia="Cornerstone" w:hAnsi="Cornerstone" w:cs="Cornerstone"/>
        </w:rPr>
        <w:t xml:space="preserve"> Board</w:t>
      </w:r>
    </w:p>
    <w:p w14:paraId="71A824D3" w14:textId="7E4E6156" w:rsidR="00F50E50" w:rsidRPr="00300453" w:rsidRDefault="00F50E50" w:rsidP="00F50E50">
      <w:pPr>
        <w:rPr>
          <w:rFonts w:eastAsia="Times New Roman" w:cstheme="minorHAnsi"/>
          <w:color w:val="0000FF"/>
          <w:sz w:val="20"/>
          <w:szCs w:val="20"/>
        </w:rPr>
      </w:pPr>
      <w:r w:rsidRPr="00530F52">
        <w:rPr>
          <w:rFonts w:eastAsia="Times New Roman" w:cstheme="minorHAnsi"/>
          <w:sz w:val="20"/>
          <w:szCs w:val="20"/>
        </w:rPr>
        <w:t>Area 1</w:t>
      </w:r>
      <w:r w:rsidRPr="00300453">
        <w:rPr>
          <w:rFonts w:eastAsia="Times New Roman" w:cstheme="minorHAnsi"/>
          <w:sz w:val="20"/>
          <w:szCs w:val="20"/>
        </w:rPr>
        <w:tab/>
      </w:r>
      <w:r w:rsidRPr="00300453">
        <w:rPr>
          <w:rFonts w:eastAsia="Times New Roman" w:cstheme="minorHAnsi"/>
          <w:color w:val="0000FF"/>
          <w:sz w:val="20"/>
          <w:szCs w:val="20"/>
        </w:rPr>
        <w:t xml:space="preserve"> </w:t>
      </w:r>
      <w:r w:rsidR="007150CC" w:rsidRPr="007150CC">
        <w:rPr>
          <w:rFonts w:eastAsia="Times New Roman" w:cstheme="minorHAnsi"/>
          <w:color w:val="000000" w:themeColor="text1"/>
          <w:sz w:val="20"/>
          <w:szCs w:val="20"/>
        </w:rPr>
        <w:t>Todd B</w:t>
      </w:r>
      <w:r w:rsidR="007150CC">
        <w:rPr>
          <w:rFonts w:eastAsia="Times New Roman" w:cstheme="minorHAnsi"/>
          <w:color w:val="000000" w:themeColor="text1"/>
          <w:sz w:val="20"/>
          <w:szCs w:val="20"/>
        </w:rPr>
        <w:t>r</w:t>
      </w:r>
      <w:r w:rsidR="007150CC" w:rsidRPr="007150CC">
        <w:rPr>
          <w:rFonts w:eastAsia="Times New Roman" w:cstheme="minorHAnsi"/>
          <w:color w:val="000000" w:themeColor="text1"/>
          <w:sz w:val="20"/>
          <w:szCs w:val="20"/>
        </w:rPr>
        <w:t>own 317-690-4031</w:t>
      </w:r>
      <w:r w:rsidR="007150CC">
        <w:rPr>
          <w:rFonts w:eastAsia="Times New Roman" w:cstheme="minorHAnsi"/>
          <w:color w:val="0000FF"/>
          <w:sz w:val="20"/>
          <w:szCs w:val="20"/>
        </w:rPr>
        <w:t xml:space="preserve"> </w:t>
      </w:r>
      <w:hyperlink r:id="rId5" w:history="1">
        <w:r w:rsidR="007150CC" w:rsidRPr="0032081B">
          <w:rPr>
            <w:rStyle w:val="Hyperlink"/>
            <w:rFonts w:eastAsia="Times New Roman" w:cstheme="minorHAnsi"/>
            <w:sz w:val="20"/>
            <w:szCs w:val="20"/>
          </w:rPr>
          <w:t>tbrown9890@gmail.com</w:t>
        </w:r>
      </w:hyperlink>
      <w:r w:rsidR="007150CC">
        <w:rPr>
          <w:rFonts w:eastAsia="Times New Roman" w:cstheme="minorHAnsi"/>
          <w:color w:val="0000FF"/>
          <w:sz w:val="20"/>
          <w:szCs w:val="20"/>
        </w:rPr>
        <w:t xml:space="preserve"> </w:t>
      </w:r>
    </w:p>
    <w:p w14:paraId="5A99B121" w14:textId="5BF8148B" w:rsidR="00F50E50" w:rsidRDefault="00F50E50" w:rsidP="00F50E50">
      <w:pPr>
        <w:rPr>
          <w:rFonts w:eastAsia="Times New Roman" w:cstheme="minorHAnsi"/>
          <w:sz w:val="20"/>
          <w:szCs w:val="20"/>
        </w:rPr>
      </w:pPr>
      <w:r w:rsidRPr="00530F52">
        <w:rPr>
          <w:rFonts w:eastAsia="Times New Roman" w:cstheme="minorHAnsi"/>
          <w:sz w:val="20"/>
          <w:szCs w:val="20"/>
        </w:rPr>
        <w:t xml:space="preserve">Area 2 </w:t>
      </w:r>
      <w:r w:rsidRPr="00300453">
        <w:rPr>
          <w:rFonts w:eastAsia="Times New Roman" w:cstheme="minorHAnsi"/>
          <w:sz w:val="20"/>
          <w:szCs w:val="20"/>
        </w:rPr>
        <w:tab/>
      </w:r>
      <w:r w:rsidR="004E06D9">
        <w:rPr>
          <w:rFonts w:eastAsia="Times New Roman" w:cstheme="minorHAnsi"/>
          <w:sz w:val="20"/>
          <w:szCs w:val="20"/>
        </w:rPr>
        <w:t>J</w:t>
      </w:r>
      <w:r w:rsidR="007150CC">
        <w:rPr>
          <w:rFonts w:eastAsia="Times New Roman" w:cstheme="minorHAnsi"/>
          <w:sz w:val="20"/>
          <w:szCs w:val="20"/>
        </w:rPr>
        <w:t xml:space="preserve">oyce Gilley 682-235-4317 </w:t>
      </w:r>
      <w:hyperlink r:id="rId6" w:history="1">
        <w:r w:rsidR="008B0D18" w:rsidRPr="0032081B">
          <w:rPr>
            <w:rStyle w:val="Hyperlink"/>
            <w:rFonts w:eastAsia="Times New Roman" w:cstheme="minorHAnsi"/>
            <w:sz w:val="20"/>
            <w:szCs w:val="20"/>
          </w:rPr>
          <w:t>gillyjoyce@yahoo.com</w:t>
        </w:r>
      </w:hyperlink>
      <w:r w:rsidR="008B0D18">
        <w:rPr>
          <w:rFonts w:eastAsia="Times New Roman" w:cstheme="minorHAnsi"/>
          <w:sz w:val="20"/>
          <w:szCs w:val="20"/>
        </w:rPr>
        <w:t xml:space="preserve"> </w:t>
      </w:r>
    </w:p>
    <w:p w14:paraId="23191479" w14:textId="276545F9" w:rsidR="007150CC" w:rsidRPr="007150CC" w:rsidRDefault="00F50E50" w:rsidP="00F50E50">
      <w:pPr>
        <w:rPr>
          <w:rFonts w:eastAsia="Times New Roman" w:cstheme="minorHAnsi"/>
          <w:sz w:val="20"/>
          <w:szCs w:val="20"/>
        </w:rPr>
      </w:pPr>
      <w:r w:rsidRPr="00530F52">
        <w:rPr>
          <w:rFonts w:eastAsia="Times New Roman" w:cstheme="minorHAnsi"/>
          <w:sz w:val="20"/>
          <w:szCs w:val="20"/>
        </w:rPr>
        <w:t xml:space="preserve">Area 3 </w:t>
      </w:r>
      <w:r>
        <w:rPr>
          <w:rFonts w:eastAsia="Times New Roman" w:cstheme="minorHAnsi"/>
          <w:sz w:val="20"/>
          <w:szCs w:val="20"/>
        </w:rPr>
        <w:tab/>
      </w:r>
      <w:r w:rsidR="007150CC">
        <w:rPr>
          <w:rFonts w:eastAsia="Times New Roman" w:cstheme="minorHAnsi"/>
          <w:sz w:val="20"/>
          <w:szCs w:val="20"/>
        </w:rPr>
        <w:t>Nick Gr</w:t>
      </w:r>
      <w:r w:rsidR="008B0D18">
        <w:rPr>
          <w:rFonts w:eastAsia="Times New Roman" w:cstheme="minorHAnsi"/>
          <w:sz w:val="20"/>
          <w:szCs w:val="20"/>
        </w:rPr>
        <w:t>a</w:t>
      </w:r>
      <w:r w:rsidR="007150CC">
        <w:rPr>
          <w:rFonts w:eastAsia="Times New Roman" w:cstheme="minorHAnsi"/>
          <w:sz w:val="20"/>
          <w:szCs w:val="20"/>
        </w:rPr>
        <w:t xml:space="preserve">y 812-340-9533 </w:t>
      </w:r>
      <w:hyperlink r:id="rId7" w:history="1">
        <w:r w:rsidR="007150CC" w:rsidRPr="0032081B">
          <w:rPr>
            <w:rStyle w:val="Hyperlink"/>
            <w:rFonts w:eastAsia="Times New Roman" w:cstheme="minorHAnsi"/>
            <w:sz w:val="20"/>
            <w:szCs w:val="20"/>
          </w:rPr>
          <w:t>ngray9533@gmail.c</w:t>
        </w:r>
        <w:r w:rsidR="007150CC" w:rsidRPr="0032081B">
          <w:rPr>
            <w:rStyle w:val="Hyperlink"/>
            <w:rFonts w:eastAsia="Times New Roman" w:cstheme="minorHAnsi"/>
            <w:sz w:val="20"/>
            <w:szCs w:val="20"/>
          </w:rPr>
          <w:t>o</w:t>
        </w:r>
        <w:r w:rsidR="007150CC" w:rsidRPr="0032081B">
          <w:rPr>
            <w:rStyle w:val="Hyperlink"/>
            <w:rFonts w:eastAsia="Times New Roman" w:cstheme="minorHAnsi"/>
            <w:sz w:val="20"/>
            <w:szCs w:val="20"/>
          </w:rPr>
          <w:t>m</w:t>
        </w:r>
      </w:hyperlink>
    </w:p>
    <w:p w14:paraId="419F2657" w14:textId="5C1E7507" w:rsidR="00F50E50" w:rsidRDefault="00F50E50" w:rsidP="00F50E50">
      <w:pPr>
        <w:rPr>
          <w:rFonts w:eastAsia="Times New Roman" w:cstheme="minorHAnsi"/>
          <w:sz w:val="20"/>
          <w:szCs w:val="20"/>
        </w:rPr>
      </w:pPr>
      <w:r w:rsidRPr="00530F52">
        <w:rPr>
          <w:rFonts w:eastAsia="Times New Roman" w:cstheme="minorHAnsi"/>
          <w:sz w:val="20"/>
          <w:szCs w:val="20"/>
        </w:rPr>
        <w:t xml:space="preserve">Area 4 </w:t>
      </w:r>
      <w:r w:rsidRPr="00300453">
        <w:rPr>
          <w:rFonts w:eastAsia="Times New Roman" w:cstheme="minorHAnsi"/>
          <w:sz w:val="20"/>
          <w:szCs w:val="20"/>
        </w:rPr>
        <w:tab/>
      </w:r>
    </w:p>
    <w:p w14:paraId="27321701" w14:textId="05312226" w:rsidR="009262CB" w:rsidRPr="007150CC" w:rsidRDefault="00F50E50">
      <w:pPr>
        <w:rPr>
          <w:rFonts w:ascii="Cornerstone" w:eastAsia="Cornerstone" w:hAnsi="Cornerstone" w:cs="Cornerstone"/>
        </w:rPr>
      </w:pPr>
      <w:r w:rsidRPr="00530F52">
        <w:rPr>
          <w:rFonts w:eastAsia="Times New Roman" w:cstheme="minorHAnsi"/>
          <w:sz w:val="20"/>
          <w:szCs w:val="20"/>
        </w:rPr>
        <w:lastRenderedPageBreak/>
        <w:t xml:space="preserve">Area 5 </w:t>
      </w:r>
      <w:r w:rsidRPr="00300453">
        <w:rPr>
          <w:rFonts w:eastAsia="Times New Roman" w:cstheme="minorHAnsi"/>
          <w:sz w:val="20"/>
          <w:szCs w:val="20"/>
        </w:rPr>
        <w:t xml:space="preserve">Joe Stallsworth 317-486-3003 </w:t>
      </w:r>
      <w:hyperlink r:id="rId8" w:history="1">
        <w:r w:rsidRPr="00300453">
          <w:rPr>
            <w:rStyle w:val="Hyperlink"/>
            <w:rFonts w:eastAsia="Times New Roman" w:cstheme="minorHAnsi"/>
            <w:sz w:val="20"/>
            <w:szCs w:val="20"/>
          </w:rPr>
          <w:t>joseph.stallsworth@yahoo.com</w:t>
        </w:r>
      </w:hyperlink>
    </w:p>
    <w:sectPr w:rsidR="009262CB" w:rsidRPr="007150CC" w:rsidSect="005F0194">
      <w:pgSz w:w="12240" w:h="15840"/>
      <w:pgMar w:top="864" w:right="1440" w:bottom="86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ckley Script">
    <w:altName w:val="Times New Roman"/>
    <w:panose1 w:val="020B0604020202020204"/>
    <w:charset w:val="00"/>
    <w:family w:val="auto"/>
    <w:pitch w:val="default"/>
  </w:font>
  <w:font w:name="Cornerstone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F134D"/>
    <w:multiLevelType w:val="multilevel"/>
    <w:tmpl w:val="5B90218E"/>
    <w:lvl w:ilvl="0">
      <w:start w:val="1"/>
      <w:numFmt w:val="bullet"/>
      <w:lvlText w:val="✓"/>
      <w:lvlJc w:val="left"/>
      <w:pPr>
        <w:ind w:left="21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Arial" w:eastAsia="Arial" w:hAnsi="Arial" w:cs="Arial"/>
      </w:rPr>
    </w:lvl>
  </w:abstractNum>
  <w:abstractNum w:abstractNumId="1" w15:restartNumberingAfterBreak="0">
    <w:nsid w:val="763F198E"/>
    <w:multiLevelType w:val="multilevel"/>
    <w:tmpl w:val="084CA1B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632369429">
    <w:abstractNumId w:val="1"/>
  </w:num>
  <w:num w:numId="2" w16cid:durableId="123353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CB"/>
    <w:rsid w:val="000C2F0C"/>
    <w:rsid w:val="0017145A"/>
    <w:rsid w:val="001F696D"/>
    <w:rsid w:val="004713B4"/>
    <w:rsid w:val="004E06D9"/>
    <w:rsid w:val="005F0194"/>
    <w:rsid w:val="00614608"/>
    <w:rsid w:val="00711EC1"/>
    <w:rsid w:val="007150CC"/>
    <w:rsid w:val="008B0D18"/>
    <w:rsid w:val="009262CB"/>
    <w:rsid w:val="00AE4385"/>
    <w:rsid w:val="00B8657B"/>
    <w:rsid w:val="00E0443B"/>
    <w:rsid w:val="00F2256F"/>
    <w:rsid w:val="00F5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62CF"/>
  <w15:docId w15:val="{03D1DA37-2C09-4334-9507-16140CAA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1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E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D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stallsworth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ray953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lyjoyce@yahoo.com" TargetMode="External"/><Relationship Id="rId5" Type="http://schemas.openxmlformats.org/officeDocument/2006/relationships/hyperlink" Target="mailto:tbrown989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3019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Stege</dc:creator>
  <cp:lastModifiedBy>Kelly Stege</cp:lastModifiedBy>
  <cp:revision>2</cp:revision>
  <cp:lastPrinted>2024-03-08T21:19:00Z</cp:lastPrinted>
  <dcterms:created xsi:type="dcterms:W3CDTF">2026-04-15T19:35:00Z</dcterms:created>
  <dcterms:modified xsi:type="dcterms:W3CDTF">2026-04-15T19:35:00Z</dcterms:modified>
</cp:coreProperties>
</file>