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F75BC" w14:textId="21AB5D79" w:rsidR="005A165C" w:rsidRPr="00B417A5" w:rsidRDefault="005A165C" w:rsidP="005A165C">
      <w:pPr>
        <w:pStyle w:val="NoSpacing"/>
        <w:jc w:val="center"/>
        <w:rPr>
          <w:b/>
          <w:bCs/>
          <w:sz w:val="22"/>
          <w:szCs w:val="22"/>
        </w:rPr>
      </w:pPr>
      <w:r w:rsidRPr="00B417A5">
        <w:rPr>
          <w:b/>
          <w:bCs/>
          <w:sz w:val="22"/>
          <w:szCs w:val="22"/>
        </w:rPr>
        <w:t xml:space="preserve">LAKE EDGEWOOD BOARD OF DIRECTORS </w:t>
      </w:r>
      <w:r w:rsidR="00B417A5" w:rsidRPr="00B417A5">
        <w:rPr>
          <w:b/>
          <w:bCs/>
          <w:sz w:val="22"/>
          <w:szCs w:val="22"/>
        </w:rPr>
        <w:t xml:space="preserve">ANNUAL </w:t>
      </w:r>
      <w:r w:rsidRPr="00B417A5">
        <w:rPr>
          <w:b/>
          <w:bCs/>
          <w:sz w:val="22"/>
          <w:szCs w:val="22"/>
        </w:rPr>
        <w:t>MEETING</w:t>
      </w:r>
    </w:p>
    <w:p w14:paraId="2351A8C1" w14:textId="0EC3C9AF" w:rsidR="00B417A5" w:rsidRPr="00B417A5" w:rsidRDefault="005A165C" w:rsidP="00B417A5">
      <w:pPr>
        <w:pStyle w:val="NoSpacing"/>
        <w:jc w:val="center"/>
        <w:rPr>
          <w:b/>
          <w:bCs/>
          <w:sz w:val="22"/>
          <w:szCs w:val="22"/>
        </w:rPr>
      </w:pPr>
      <w:r w:rsidRPr="00B417A5">
        <w:rPr>
          <w:b/>
          <w:bCs/>
          <w:sz w:val="22"/>
          <w:szCs w:val="22"/>
        </w:rPr>
        <w:t>FEBRUARY 12, 2025 / 7:00 P.M.</w:t>
      </w:r>
    </w:p>
    <w:p w14:paraId="39B524FC" w14:textId="7F2AFE92" w:rsidR="005A165C" w:rsidRDefault="005A165C" w:rsidP="005A165C">
      <w:pPr>
        <w:pStyle w:val="NoSpacing"/>
        <w:jc w:val="center"/>
        <w:rPr>
          <w:b/>
          <w:bCs/>
          <w:sz w:val="22"/>
          <w:szCs w:val="22"/>
        </w:rPr>
      </w:pPr>
      <w:r w:rsidRPr="00B417A5">
        <w:rPr>
          <w:b/>
          <w:bCs/>
          <w:sz w:val="22"/>
          <w:szCs w:val="22"/>
        </w:rPr>
        <w:t>LAKE EDGEWOOD COMMUNITY CENTER, 1715 W SHORE DRVE MARTINSVILLE, IN 46151</w:t>
      </w:r>
    </w:p>
    <w:p w14:paraId="5BFCD1AF" w14:textId="77777777" w:rsidR="00B417A5" w:rsidRPr="00B417A5" w:rsidRDefault="00B417A5" w:rsidP="005A165C">
      <w:pPr>
        <w:pStyle w:val="NoSpacing"/>
        <w:jc w:val="center"/>
        <w:rPr>
          <w:b/>
          <w:bCs/>
          <w:sz w:val="22"/>
          <w:szCs w:val="22"/>
        </w:rPr>
      </w:pPr>
    </w:p>
    <w:p w14:paraId="0BAEBF99" w14:textId="571C3DB9" w:rsidR="005A165C" w:rsidRPr="00B417A5" w:rsidRDefault="005A165C" w:rsidP="005A165C">
      <w:pPr>
        <w:pStyle w:val="NoSpacing"/>
        <w:rPr>
          <w:b/>
          <w:bCs/>
        </w:rPr>
      </w:pPr>
      <w:r w:rsidRPr="00B417A5">
        <w:rPr>
          <w:b/>
          <w:bCs/>
        </w:rPr>
        <w:t>MEETING CALLED TO ORDER</w:t>
      </w:r>
    </w:p>
    <w:p w14:paraId="26B89073" w14:textId="29F896DD" w:rsidR="005A165C" w:rsidRDefault="005A165C" w:rsidP="005A165C">
      <w:pPr>
        <w:pStyle w:val="NoSpacing"/>
      </w:pPr>
      <w:r>
        <w:t xml:space="preserve">The meeting was called to order at 7:02 P.M. and began with The Pledge of Allegiance by Director Stege. In attendance were Director Stege, Director Nealy, Director Rakowski, Financial Director Don Horn, Secretary Mady Miller, Incoming Director Todd Brown, and Incoming Financial Director Kali Kent. There were 2 free holders in attendance. </w:t>
      </w:r>
    </w:p>
    <w:p w14:paraId="6A453DEC" w14:textId="3989B2B0" w:rsidR="005A165C" w:rsidRPr="00B417A5" w:rsidRDefault="005A165C" w:rsidP="005A165C">
      <w:pPr>
        <w:pStyle w:val="NoSpacing"/>
        <w:rPr>
          <w:b/>
          <w:bCs/>
        </w:rPr>
      </w:pPr>
      <w:r w:rsidRPr="00B417A5">
        <w:rPr>
          <w:b/>
          <w:bCs/>
        </w:rPr>
        <w:t>AREA 1 &amp; 5 DIRECTORS APPOINTMENTS/OATHS</w:t>
      </w:r>
    </w:p>
    <w:p w14:paraId="2DD4B119" w14:textId="1ABC87A2" w:rsidR="005A165C" w:rsidRDefault="005A165C" w:rsidP="005A165C">
      <w:pPr>
        <w:pStyle w:val="NoSpacing"/>
      </w:pPr>
      <w:r>
        <w:t xml:space="preserve">Director Rakowski stepped down and Todd Brown took the oath and became the new Director of Area 1. Director Stallsworth was unable to attend but will also sign his oath. </w:t>
      </w:r>
    </w:p>
    <w:p w14:paraId="66C1880A" w14:textId="249A29CF" w:rsidR="007F0C6B" w:rsidRPr="00B417A5" w:rsidRDefault="007F0C6B" w:rsidP="005A165C">
      <w:pPr>
        <w:pStyle w:val="NoSpacing"/>
        <w:rPr>
          <w:b/>
          <w:bCs/>
        </w:rPr>
      </w:pPr>
      <w:r w:rsidRPr="00B417A5">
        <w:rPr>
          <w:b/>
          <w:bCs/>
        </w:rPr>
        <w:t>READING OF THE MINUTES</w:t>
      </w:r>
    </w:p>
    <w:p w14:paraId="1ECF832E" w14:textId="2239C826" w:rsidR="007F0C6B" w:rsidRDefault="007F0C6B" w:rsidP="005A165C">
      <w:pPr>
        <w:pStyle w:val="NoSpacing"/>
      </w:pPr>
      <w:r>
        <w:t xml:space="preserve">Secretary Mady Miller read the January Minutes. Director Rakowski motioned to accept with corrections. Director Nealy seconded. All were in favor. </w:t>
      </w:r>
    </w:p>
    <w:p w14:paraId="7050C0B5" w14:textId="1B353D7D" w:rsidR="007F0C6B" w:rsidRPr="00B417A5" w:rsidRDefault="007F0C6B" w:rsidP="005A165C">
      <w:pPr>
        <w:pStyle w:val="NoSpacing"/>
        <w:rPr>
          <w:b/>
          <w:bCs/>
        </w:rPr>
      </w:pPr>
      <w:r w:rsidRPr="00B417A5">
        <w:rPr>
          <w:b/>
          <w:bCs/>
        </w:rPr>
        <w:t>FINANCIAL REPORT</w:t>
      </w:r>
    </w:p>
    <w:p w14:paraId="4F9DFBCC" w14:textId="4052F3AB" w:rsidR="007F0C6B" w:rsidRDefault="007F0C6B" w:rsidP="005A165C">
      <w:pPr>
        <w:pStyle w:val="NoSpacing"/>
      </w:pPr>
      <w:r>
        <w:t>Incoming Financial Director Kali Kent read the reports for October, November, and December. The ending balance for October was $119,164.08 leaving $35,054.21 in our Remaining Budget Balance.</w:t>
      </w:r>
      <w:r w:rsidR="00B417A5">
        <w:t xml:space="preserve"> All transactions were as expected.</w:t>
      </w:r>
      <w:r>
        <w:t xml:space="preserve"> The ending balance for </w:t>
      </w:r>
      <w:r w:rsidR="00B417A5">
        <w:t xml:space="preserve">November was $115,207.72 leaving $25,597.85 in our Remaining Budget Balance. All transactions were as expected. The ending balance for December $151,079.10 leaving $17,033.21 in our Remaining Budget Balance. All transactions were as expected. We are currently waiting on the bank to send the initial end balance report. Director Stege motioned to approve; all were in favor. </w:t>
      </w:r>
    </w:p>
    <w:p w14:paraId="6C8CD04D" w14:textId="44CEA9C5" w:rsidR="005A165C" w:rsidRPr="00B417A5" w:rsidRDefault="005A165C" w:rsidP="005A165C">
      <w:pPr>
        <w:pStyle w:val="NoSpacing"/>
        <w:rPr>
          <w:b/>
          <w:bCs/>
        </w:rPr>
      </w:pPr>
      <w:r w:rsidRPr="00B417A5">
        <w:rPr>
          <w:b/>
          <w:bCs/>
        </w:rPr>
        <w:t>PUBLIC COMMENT</w:t>
      </w:r>
    </w:p>
    <w:p w14:paraId="3B97D8CC" w14:textId="29E39962" w:rsidR="00B417A5" w:rsidRDefault="00B417A5" w:rsidP="005A165C">
      <w:pPr>
        <w:pStyle w:val="NoSpacing"/>
      </w:pPr>
      <w:r>
        <w:t xml:space="preserve">Public comment was held until the monthly meeting. </w:t>
      </w:r>
    </w:p>
    <w:p w14:paraId="72F62336" w14:textId="6DABE929" w:rsidR="005A165C" w:rsidRPr="00B417A5" w:rsidRDefault="005A165C" w:rsidP="005A165C">
      <w:pPr>
        <w:pStyle w:val="NoSpacing"/>
        <w:rPr>
          <w:b/>
          <w:bCs/>
        </w:rPr>
      </w:pPr>
      <w:r w:rsidRPr="00B417A5">
        <w:rPr>
          <w:b/>
          <w:bCs/>
        </w:rPr>
        <w:t>ADJOURNMENT</w:t>
      </w:r>
    </w:p>
    <w:p w14:paraId="18BE7908" w14:textId="07CBC09D" w:rsidR="00B417A5" w:rsidRPr="005A165C" w:rsidRDefault="00B417A5" w:rsidP="005A165C">
      <w:pPr>
        <w:pStyle w:val="NoSpacing"/>
      </w:pPr>
      <w:r>
        <w:t xml:space="preserve">The meeting was motioned to adjourn by Director Stege at 7:12 </w:t>
      </w:r>
      <w:proofErr w:type="gramStart"/>
      <w:r>
        <w:t>P.M..</w:t>
      </w:r>
      <w:proofErr w:type="gramEnd"/>
      <w:r>
        <w:t xml:space="preserve"> All were in favor. The February monthly meeting will immediately follow.</w:t>
      </w:r>
    </w:p>
    <w:sectPr w:rsidR="00B417A5" w:rsidRPr="005A1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5C"/>
    <w:rsid w:val="00483FAC"/>
    <w:rsid w:val="005A165C"/>
    <w:rsid w:val="007F0C6B"/>
    <w:rsid w:val="00B4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21B1"/>
  <w15:chartTrackingRefBased/>
  <w15:docId w15:val="{D505512E-7991-4213-B6EB-BAE383FB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65C"/>
    <w:rPr>
      <w:rFonts w:eastAsiaTheme="majorEastAsia" w:cstheme="majorBidi"/>
      <w:color w:val="272727" w:themeColor="text1" w:themeTint="D8"/>
    </w:rPr>
  </w:style>
  <w:style w:type="paragraph" w:styleId="Title">
    <w:name w:val="Title"/>
    <w:basedOn w:val="Normal"/>
    <w:next w:val="Normal"/>
    <w:link w:val="TitleChar"/>
    <w:uiPriority w:val="10"/>
    <w:qFormat/>
    <w:rsid w:val="005A1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65C"/>
    <w:pPr>
      <w:spacing w:before="160"/>
      <w:jc w:val="center"/>
    </w:pPr>
    <w:rPr>
      <w:i/>
      <w:iCs/>
      <w:color w:val="404040" w:themeColor="text1" w:themeTint="BF"/>
    </w:rPr>
  </w:style>
  <w:style w:type="character" w:customStyle="1" w:styleId="QuoteChar">
    <w:name w:val="Quote Char"/>
    <w:basedOn w:val="DefaultParagraphFont"/>
    <w:link w:val="Quote"/>
    <w:uiPriority w:val="29"/>
    <w:rsid w:val="005A165C"/>
    <w:rPr>
      <w:i/>
      <w:iCs/>
      <w:color w:val="404040" w:themeColor="text1" w:themeTint="BF"/>
    </w:rPr>
  </w:style>
  <w:style w:type="paragraph" w:styleId="ListParagraph">
    <w:name w:val="List Paragraph"/>
    <w:basedOn w:val="Normal"/>
    <w:uiPriority w:val="34"/>
    <w:qFormat/>
    <w:rsid w:val="005A165C"/>
    <w:pPr>
      <w:ind w:left="720"/>
      <w:contextualSpacing/>
    </w:pPr>
  </w:style>
  <w:style w:type="character" w:styleId="IntenseEmphasis">
    <w:name w:val="Intense Emphasis"/>
    <w:basedOn w:val="DefaultParagraphFont"/>
    <w:uiPriority w:val="21"/>
    <w:qFormat/>
    <w:rsid w:val="005A165C"/>
    <w:rPr>
      <w:i/>
      <w:iCs/>
      <w:color w:val="0F4761" w:themeColor="accent1" w:themeShade="BF"/>
    </w:rPr>
  </w:style>
  <w:style w:type="paragraph" w:styleId="IntenseQuote">
    <w:name w:val="Intense Quote"/>
    <w:basedOn w:val="Normal"/>
    <w:next w:val="Normal"/>
    <w:link w:val="IntenseQuoteChar"/>
    <w:uiPriority w:val="30"/>
    <w:qFormat/>
    <w:rsid w:val="005A1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65C"/>
    <w:rPr>
      <w:i/>
      <w:iCs/>
      <w:color w:val="0F4761" w:themeColor="accent1" w:themeShade="BF"/>
    </w:rPr>
  </w:style>
  <w:style w:type="character" w:styleId="IntenseReference">
    <w:name w:val="Intense Reference"/>
    <w:basedOn w:val="DefaultParagraphFont"/>
    <w:uiPriority w:val="32"/>
    <w:qFormat/>
    <w:rsid w:val="005A165C"/>
    <w:rPr>
      <w:b/>
      <w:bCs/>
      <w:smallCaps/>
      <w:color w:val="0F4761" w:themeColor="accent1" w:themeShade="BF"/>
      <w:spacing w:val="5"/>
    </w:rPr>
  </w:style>
  <w:style w:type="paragraph" w:styleId="NoSpacing">
    <w:name w:val="No Spacing"/>
    <w:uiPriority w:val="1"/>
    <w:qFormat/>
    <w:rsid w:val="005A1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madyson miller</dc:creator>
  <cp:keywords/>
  <dc:description/>
  <cp:lastModifiedBy>madyson miller</cp:lastModifiedBy>
  <cp:revision>1</cp:revision>
  <dcterms:created xsi:type="dcterms:W3CDTF">2025-04-08T15:19:00Z</dcterms:created>
  <dcterms:modified xsi:type="dcterms:W3CDTF">2025-04-08T16:04:00Z</dcterms:modified>
</cp:coreProperties>
</file>